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FC" w:rsidRPr="0017174D" w:rsidRDefault="00EF71FC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394F2D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640030" cy="771801"/>
            <wp:effectExtent l="19050" t="0" r="7670" b="0"/>
            <wp:docPr id="1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86" cy="7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 NOVALJA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FD161F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 provode udruge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 Grada Novalje</w:t>
      </w:r>
    </w:p>
    <w:p w:rsidR="00C638D2" w:rsidRPr="0017174D" w:rsidRDefault="00140A57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2021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82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UPUTE ZA PRIJAVITELJE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161F" w:rsidRDefault="009430A0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Datum raspisivanja</w:t>
      </w:r>
      <w:r w:rsidR="00FD1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II.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Javnog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FD161F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512D9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12D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85364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512D9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studenog 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12D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:rsidR="00FD161F" w:rsidRDefault="00E73DB4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dostavu prijava</w:t>
      </w:r>
      <w:r w:rsidR="009430A0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85364" w:rsidRPr="0017174D" w:rsidRDefault="00FD161F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9430A0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30A0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počinje teći </w:t>
      </w:r>
      <w:r w:rsidR="00E73D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</w:t>
      </w:r>
      <w:r w:rsidR="00512D9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2818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listopada 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12D9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>. do</w:t>
      </w:r>
      <w:r w:rsidR="00881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2D9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FF4B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studenog</w:t>
      </w:r>
      <w:r w:rsidR="00E73DB4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12D9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E73DB4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.g</w:t>
      </w:r>
      <w:r w:rsidR="00E73D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38D2" w:rsidRPr="0017174D" w:rsidRDefault="009430A0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985364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Pr="0017174D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SADRŽAJ</w:t>
      </w:r>
    </w:p>
    <w:p w:rsidR="00671EB6" w:rsidRPr="0017174D" w:rsidRDefault="00671EB6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JAVNI NATJE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 ZA FINANCIRANJE PROGRAMA I PROJEKATA OD INTERESA ZA OP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PROVODE UDRUGE NA PODRU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NOVALJE………………………………………………………………………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1.1. CILJEVI NATJE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I PRIORITETI ZA DODJELU SREDSTAVA.......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....3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1.2. PRIORITETNA PODRU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..3</w:t>
      </w:r>
    </w:p>
    <w:p w:rsidR="00EF71FC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1.3. UKUPNA VRIJEDNOST NATJE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AJA, PLANIRANI IZNOSI ZA POJEDINA </w:t>
      </w:r>
    </w:p>
    <w:p w:rsidR="00C638D2" w:rsidRPr="0017174D" w:rsidRDefault="00EF71FC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1.4. VRIJEME TRAJANJA FINANCIRANJA 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PRIHVATLJIVI PRIJAVITELJI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F0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2.1. PRIHVATLJIVI PRIJAVITELJ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 NEPRIHVATLJIVI PRIJAVITELJI 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2.3. PRIHVATLJIVI PARTNERI NA PROJEKTU/PROGRAMU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PRIHVATLJIVI I NEPRIHVATLJIVI TROŠKOVI 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</w:t>
      </w:r>
      <w:r w:rsidR="006F0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PRIHVATLJIVI TROŠKOVI 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3.1.1. Izravni troškovi ..............................................................................................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3.1.2. Neizravni troškovi 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NEPRIHVATLJIVI TROŠKOVI 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ZABRANA DVOSTRUKOG FINANCIRANJA.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NA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PRIJAVE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6F0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6F0958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PRIJAVA PROGRAMA/PROJE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KATA SE SMATRA POTPUNOM UKOLIKO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SADRŽI SVE PRIJAVNE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OBRASCE I OBVEZNE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RILOGE................................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4.1.1. Prijava za prioritetno podru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je 0.2 izdava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ka djelatnost 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88199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GDJE POSLATI PRIJAVU?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ROK ZA SLANJE PRIJAVE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KOME SE OBRATITI UKOLIKO IMATE PITANJA? 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PROCJENA PRIJAVA I DONOŠENJE ODLUKE O DODJELI SREDSTAVA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6F0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5.1. PROVJERA ISPUNJAVANJA FORMALNIH UVJETA JAVNOG NATJE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5.2. PODNOŠENJE PRIGOVORA……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.9</w:t>
      </w:r>
    </w:p>
    <w:p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 PROCJENA PRIJAVA KOJE SU ZADOVOLJ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ILE PROPISANE UVJETE 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NATJE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…………………………………………………………………………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5.3.1. Prigovor na odluku o dodjeli financijskih sredstava 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5.3.2. Sklapanje ugovora o financiranju programa ili projekata 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5.3.3. Pra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enje provedbe odobrenih i financiranih programa i projekata i vrednovanje 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provedenih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5.3.4. Indikativni kalendar natje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ajnog postupka 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C638D2" w:rsidRPr="0017174D" w:rsidRDefault="00423C19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5.3.5. Obvezna dokumentacija po javnom natječaju….……………………………………</w:t>
      </w:r>
      <w:r w:rsidR="00E5020F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6F0958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311" w:rsidRPr="0017174D" w:rsidRDefault="00B723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JAVNI NATJE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AJ ZA FINANCIRANJE PROGRAMA I PROJEKATA OD INTERESA ZA OP</w:t>
      </w:r>
      <w:r w:rsidR="0017174D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 DOBRO KOJE PROVODE UDRUGE NA PODRU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JU GRADA NOVALJE</w:t>
      </w:r>
    </w:p>
    <w:p w:rsidR="00C638D2" w:rsidRPr="0017174D" w:rsidRDefault="00C638D2" w:rsidP="00C638D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A227A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CILJEVI NATJE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 I PRIORITETI ZA DODJELU SREDSTAVA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Pružanje potpore udrugama čije aktivnosti doprinose zadovoljenju javnih potreba i ispunjavanju ciljeva i prioriteta definiranih Statutom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te strateškim i planskim dokumentima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 koje su programski usmjerene na rad u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enim u Javnom</w:t>
      </w:r>
    </w:p>
    <w:p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aju te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 projekti doprinose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iz Javnog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:rsidR="00AE27A4" w:rsidRPr="0017174D" w:rsidRDefault="00AE27A4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AE27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:rsidR="00C638D2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sukladno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:rsidR="00512D94" w:rsidRPr="0017174D" w:rsidRDefault="00512D9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7A4" w:rsidRPr="00512D94" w:rsidRDefault="00AE27A4" w:rsidP="00512D94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2D94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AE27A4" w:rsidRPr="0017174D" w:rsidRDefault="00AE27A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kako slijedi:</w:t>
      </w:r>
    </w:p>
    <w:p w:rsidR="00DB302D" w:rsidRPr="0017174D" w:rsidRDefault="00DB302D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kulturno-umjetnički amaterizam (glazbeni i folklorni),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poticanje umjetničkog stvaralaštva,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umjetnošću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3.4. očuvanje i promicanje lokalne povijesne i kulturne baštine, njegovanje lokalnih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narječja i pjevanja,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3.5. zaštita i očuvanje arheološke baštine, nepokretnih i pokretnih kulturnih dobara,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nematerijalnih kulturnih dobara,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3.6. manifestacije u kulturi na području Grada Novalje kojima se potiče afirmacija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kulturnog identiteta Grada,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3.7. međunarodna kulturna suradnja,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3.8. kultura mladih, programi i projekti mladih i za mlade, edukacija u području 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kulture,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području Grada Novalje.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3.10.izdavanje knjiga – monografija-</w:t>
      </w:r>
      <w:proofErr w:type="spellStart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fotomonografija</w:t>
      </w:r>
      <w:proofErr w:type="spellEnd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sl.</w:t>
      </w: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UKUPNA VRIJEDNOST NATJE</w:t>
      </w:r>
      <w:r w:rsidR="00E6455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AJA, PLANIRANI IZNOSI ZA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POJEDINA PODRU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:rsidR="00DC12F8" w:rsidRPr="0017174D" w:rsidRDefault="00DC12F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Ukupna planirana vrijednost natje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512D94">
        <w:rPr>
          <w:rFonts w:ascii="Times New Roman" w:hAnsi="Times New Roman" w:cs="Times New Roman"/>
          <w:b/>
          <w:color w:val="000000"/>
          <w:sz w:val="24"/>
          <w:szCs w:val="24"/>
        </w:rPr>
        <w:t>50.000,00</w:t>
      </w:r>
      <w:r w:rsidR="00754CAF">
        <w:rPr>
          <w:rFonts w:ascii="Times New Roman" w:hAnsi="Times New Roman" w:cs="Times New Roman"/>
          <w:color w:val="000000"/>
          <w:sz w:val="24"/>
          <w:szCs w:val="24"/>
        </w:rPr>
        <w:t xml:space="preserve"> kuna; 6.636,14 EUR (Fiksni tečaj konverzije:7,534509)</w:t>
      </w:r>
      <w:bookmarkStart w:id="0" w:name="_GoBack"/>
      <w:bookmarkEnd w:id="0"/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Najniži iznos sredstava koji se može prijaviti i ugovoriti po pojedinoj prijavi je </w:t>
      </w:r>
      <w:r w:rsidR="00512D94">
        <w:rPr>
          <w:rFonts w:ascii="Times New Roman" w:hAnsi="Times New Roman" w:cs="Times New Roman"/>
          <w:b/>
          <w:color w:val="000000"/>
          <w:sz w:val="24"/>
          <w:szCs w:val="24"/>
        </w:rPr>
        <w:t>1.000</w:t>
      </w:r>
      <w:r w:rsidR="00FD161F">
        <w:rPr>
          <w:rFonts w:ascii="Times New Roman" w:hAnsi="Times New Roman" w:cs="Times New Roman"/>
          <w:b/>
          <w:color w:val="000000"/>
          <w:sz w:val="24"/>
          <w:szCs w:val="24"/>
        </w:rPr>
        <w:t>,00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kn, 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najviši </w:t>
      </w:r>
      <w:r w:rsidR="00512D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C19C2" w:rsidRPr="001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0.000,00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kn.</w:t>
      </w:r>
    </w:p>
    <w:p w:rsidR="00C638D2" w:rsidRPr="0017174D" w:rsidRDefault="009F27F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Planirana vrijednost natječa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2D94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, najniži i najviši iznos sredstava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2D94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2D94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odre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2411" w:rsidRPr="0017174D" w:rsidRDefault="004F24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8"/>
        <w:gridCol w:w="1524"/>
        <w:gridCol w:w="1517"/>
        <w:gridCol w:w="1489"/>
        <w:gridCol w:w="1517"/>
        <w:gridCol w:w="1497"/>
      </w:tblGrid>
      <w:tr w:rsidR="004F2411" w:rsidRPr="0017174D" w:rsidTr="00512D94">
        <w:tc>
          <w:tcPr>
            <w:tcW w:w="151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Oznaka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prioritetnog</w:t>
            </w:r>
          </w:p>
          <w:p w:rsidR="004F2411" w:rsidRPr="0017174D" w:rsidRDefault="004F2411" w:rsidP="00900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podru</w:t>
            </w:r>
            <w:r w:rsidR="00900444" w:rsidRPr="0017174D">
              <w:rPr>
                <w:rFonts w:ascii="Times New Roman" w:hAnsi="Times New Roman" w:cs="Times New Roman"/>
                <w:b/>
                <w:sz w:val="21"/>
                <w:szCs w:val="21"/>
              </w:rPr>
              <w:t>č</w:t>
            </w: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24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Projekti /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17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financijskih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 kn</w:t>
            </w:r>
          </w:p>
        </w:tc>
        <w:tc>
          <w:tcPr>
            <w:tcW w:w="1489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Najniži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koji se može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prijaviti 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ugovoriti po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pojedinoj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17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Najviši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koji se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može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prijaviti 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ugovoriti po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pojedinoj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497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</w:t>
            </w:r>
            <w:r w:rsidRPr="0017174D">
              <w:rPr>
                <w:rFonts w:ascii="Times New Roman" w:hAnsi="Times New Roman" w:cs="Times New Roman"/>
                <w:sz w:val="21"/>
                <w:szCs w:val="21"/>
              </w:rPr>
              <w:t>č</w:t>
            </w: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ekivani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broj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ugovora</w:t>
            </w:r>
          </w:p>
        </w:tc>
      </w:tr>
      <w:tr w:rsidR="004F2411" w:rsidRPr="0017174D" w:rsidTr="00512D94">
        <w:trPr>
          <w:trHeight w:val="386"/>
        </w:trPr>
        <w:tc>
          <w:tcPr>
            <w:tcW w:w="9062" w:type="dxa"/>
            <w:gridSpan w:val="6"/>
            <w:shd w:val="clear" w:color="auto" w:fill="D9D9D9" w:themeFill="background1" w:themeFillShade="D9"/>
          </w:tcPr>
          <w:p w:rsidR="004F2411" w:rsidRPr="00512D94" w:rsidRDefault="004F2411" w:rsidP="00512D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563E7A" w:rsidRPr="0017174D" w:rsidTr="00512D94">
        <w:tc>
          <w:tcPr>
            <w:tcW w:w="9062" w:type="dxa"/>
            <w:gridSpan w:val="6"/>
          </w:tcPr>
          <w:p w:rsidR="00563E7A" w:rsidRPr="00512D94" w:rsidRDefault="00563E7A" w:rsidP="00512D94">
            <w:pPr>
              <w:pStyle w:val="Odlomakpopis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i razvoj kulture, izdavaštva, edukacije, tradicionalne manifestacije, očuvanje tradicije, običaja i sl</w:t>
            </w:r>
            <w:r w:rsidR="00FF4BD2" w:rsidRPr="00512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563E7A" w:rsidRPr="0017174D" w:rsidTr="00512D94">
        <w:tc>
          <w:tcPr>
            <w:tcW w:w="1518" w:type="dxa"/>
          </w:tcPr>
          <w:p w:rsidR="00563E7A" w:rsidRPr="0017174D" w:rsidRDefault="00563E7A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524" w:type="dxa"/>
          </w:tcPr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563E7A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17" w:type="dxa"/>
          </w:tcPr>
          <w:p w:rsidR="00B837EC" w:rsidRPr="0017174D" w:rsidRDefault="00512D94" w:rsidP="00B83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  <w:p w:rsidR="00563E7A" w:rsidRPr="0017174D" w:rsidRDefault="00563E7A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563E7A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17" w:type="dxa"/>
          </w:tcPr>
          <w:p w:rsidR="00563E7A" w:rsidRPr="0017174D" w:rsidRDefault="00512D94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497" w:type="dxa"/>
          </w:tcPr>
          <w:p w:rsidR="00563E7A" w:rsidRPr="0017174D" w:rsidRDefault="00512D94" w:rsidP="008B5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512D94" w:rsidRDefault="00512D9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2D94" w:rsidRDefault="00512D9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Projektom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se smatra skup aktivnosti koje su usmjerene ostvarenju zacrtanih ciljeva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ijim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ostvarenjem odgovoriti na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problem i ukloniti ga, vremenski su ograni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i imaju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definirane troškove i resurse.</w:t>
      </w:r>
    </w:p>
    <w:p w:rsidR="00900444" w:rsidRPr="0017174D" w:rsidRDefault="0090044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444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Programi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kontinuirani procesi koji se u na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elu izvode u dužem vremenskom razdoblju kroz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niz razli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itih aktivnosti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su struktura i trajanje fleksibilniji.</w:t>
      </w:r>
    </w:p>
    <w:p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Jednodnevne i višednevne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manifestacije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aktivnosti koje provode organizacije civilnog</w:t>
      </w:r>
    </w:p>
    <w:p w:rsidR="0017174D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društva i neprofitne organizacije s ciljem davanja dodatne ponude na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razvoja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op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enito. Mogu biti sportske, kulturne, zabavne, socijalne, humanitarne, gastronomske 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druge.</w:t>
      </w: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</w:t>
      </w:r>
      <w:r w:rsidR="00B837EC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anske inicijative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predstavljaju skup aktivnosti koje s ciljem rješavanja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problema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 dijelu ili cijelom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osmisli i provodi dio gra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okupljenih u mjesni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odbor, udrugu, školu i sl., u pravilu su komunalnog ili humanitarnog karaktera, a cilj im 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podizanje razine kvalitete življenja u zajednici kroz poticanje aktivnog gra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anstva i korištenje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lokalnih potencijala.</w:t>
      </w:r>
    </w:p>
    <w:p w:rsidR="00512D94" w:rsidRDefault="00512D9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D94" w:rsidRDefault="00512D9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D94" w:rsidRDefault="00512D9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VRIJEME TRAJANJA FINANCIRANJA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financijska sredstva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dodjeljuje putem Natje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odnose se na programe 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projekte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se </w:t>
      </w:r>
      <w:r w:rsidRPr="00FF4BD2">
        <w:rPr>
          <w:rFonts w:ascii="Times New Roman" w:hAnsi="Times New Roman" w:cs="Times New Roman"/>
          <w:b/>
          <w:color w:val="000000"/>
          <w:sz w:val="24"/>
          <w:szCs w:val="24"/>
        </w:rPr>
        <w:t>provoditi u kalendarskoj godini za koju se poziv raspisuje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C24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Teritorij za provedbu projekta/programa je podru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12D94" w:rsidRDefault="00512D9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D94" w:rsidRDefault="00512D9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D94" w:rsidRDefault="00512D9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D94" w:rsidRDefault="00512D9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D94" w:rsidRDefault="00512D9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7C24" w:rsidRPr="0017174D" w:rsidRDefault="00512D94" w:rsidP="00512D94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P</w:t>
      </w:r>
      <w:r w:rsidR="00527C24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RIHVATLJIVI PRIJAVITELJI</w:t>
      </w:r>
    </w:p>
    <w:p w:rsidR="00527C24" w:rsidRPr="0017174D" w:rsidRDefault="00527C24" w:rsidP="00527C2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38D2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 može podnijeti neograničeni broj prijava.</w:t>
      </w:r>
    </w:p>
    <w:p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12D94">
      <w:pPr>
        <w:pStyle w:val="Odlomakpopis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PRIJAVITELJ</w:t>
      </w:r>
      <w:r w:rsidR="00932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27C24" w:rsidRPr="0017174D" w:rsidRDefault="00527C24" w:rsidP="0052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24" w:rsidRPr="0017174D" w:rsidRDefault="00C638D2" w:rsidP="008B3215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pravna osoba registrirana kao udruga, sukladno Zakonu o udrugama koja u svojem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temeljnom aktu ima definirano neprofitno djelovanje, registrirana je kao neprofitna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organizacija (upisana u RNO registru); zaklada, ustanova, klub, druga organizacija</w:t>
      </w:r>
    </w:p>
    <w:p w:rsidR="00E06445" w:rsidRPr="0017174D" w:rsidRDefault="00C638D2" w:rsidP="00E064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civilnog društva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ija temeljna svrha nije stjecanje dobiti; aktivni najmanje godinu dana do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trenutka objave Javnog natje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27C24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ma pravni, financijski i operativni kapacitet za provedbu programa/projekta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nema dugovanja prema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koja je uredno ispunila sve obveze prema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AB1FB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Novalji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za financirane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programe/projekte iz svih prethodnih razdoblja te nije prekršila odredbe o namjenskom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korištenju sredstava iz javnih izvora.</w:t>
      </w:r>
    </w:p>
    <w:p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12D94">
      <w:pPr>
        <w:pStyle w:val="Odlomakpopis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PRIJAVITELJI</w:t>
      </w:r>
    </w:p>
    <w:p w:rsidR="0017174D" w:rsidRPr="0017174D" w:rsidRDefault="0017174D" w:rsidP="00527C24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prijave na Poziv nemaju:</w:t>
      </w:r>
    </w:p>
    <w:p w:rsidR="00C638D2" w:rsidRPr="0017174D" w:rsidRDefault="00C638D2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ogranci, podružnice i sli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ni ustrojbeni oblici udruga koji nisu registrirani sukladno Zakonu 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kao pravne osobe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nisu upisane u Registar neprofitnih organizacija,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čiji rad/djelatnost nije vezana uz prioritetna područja ovog Natječaja,</w:t>
      </w:r>
    </w:p>
    <w:p w:rsidR="00C638D2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nenamjenski trošile prethodno dodijeljena sredstva iz javnih izvora,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u stečaju,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imaju dugovanja prema proračunu Grada Novalje,</w:t>
      </w:r>
    </w:p>
    <w:p w:rsidR="00C638D2" w:rsidRPr="0017174D" w:rsidRDefault="00C638D2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3. . 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udruge čiji je jedan od osnivača politička stranka.</w:t>
      </w:r>
    </w:p>
    <w:p w:rsidR="00A81CD9" w:rsidRPr="0017174D" w:rsidRDefault="00A81CD9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Default="0017174D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B0C" w:rsidRDefault="00582B0C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B0C" w:rsidRPr="0017174D" w:rsidRDefault="00582B0C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12D94">
      <w:pPr>
        <w:pStyle w:val="Odlomakpopis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PARTNERI NA PROJEKTU/PROGRAMU</w:t>
      </w:r>
    </w:p>
    <w:p w:rsidR="00A81CD9" w:rsidRPr="0017174D" w:rsidRDefault="00A81CD9" w:rsidP="00A81CD9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Prijavitelji mogu realizirati projekt samostalno ili u partnerstvu. Prijavitelj može istovremeno biti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 u drugoj prijavi.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projekt/program realizira u partnerstvu partner mora zadovoljiti sve uvjete prihvatljivosti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koji vrijede za prijavitelja navedene pod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06445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čk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om 2.1.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Uputa za prijavitelje.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Partnerstvo u provedbi projekta/programa je poželjno.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Poželjno je umrežavanje i povezivanje sa srodnim udrugama, programsko partnerstvo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suradnja, ostvarivanje me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usektorskog partnerstva udruga s predstavnicima javnog i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oslovnog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sektora u svrhu ja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anja potencijala za razvoj lokalne zajednice.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Projektne aktivnosti partnera moraju biti jasno specificirane u prijavi projekta. Prijavu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zajedni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kog projekta/programa predaje nositelj bez obzira na vrstu i broj partnera u provedbi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projekta. Partnerstvo u projektu dokazuje se Izjavom o partnerstvu 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>(O</w:t>
      </w:r>
      <w:r w:rsidR="00E06445" w:rsidRPr="00F33568">
        <w:rPr>
          <w:rFonts w:ascii="Times New Roman" w:hAnsi="Times New Roman" w:cs="Times New Roman"/>
          <w:i/>
          <w:color w:val="000000"/>
          <w:sz w:val="24"/>
          <w:szCs w:val="24"/>
        </w:rPr>
        <w:t>brazac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4),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potpisanom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ovjerenom pe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od strane nositelja projekta i svakog partnera na projektu. Ugovor 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financijskoj potpori zaklju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it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s nositeljem projekta koji je ujedno odgovoran za provedbu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projekta, namjensko trošenje odobrenih sredstava i redovito izvještavanje.</w:t>
      </w:r>
    </w:p>
    <w:p w:rsidR="00EA76CA" w:rsidRPr="0017174D" w:rsidRDefault="00EA76CA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27A6" w:rsidRPr="0017174D" w:rsidRDefault="00A227A6" w:rsidP="00512D94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PRIHVATLJIVI I NEPRIHVATLJIVI TROŠKOVI</w:t>
      </w:r>
    </w:p>
    <w:p w:rsidR="00A227A6" w:rsidRPr="0017174D" w:rsidRDefault="00A227A6" w:rsidP="00A227A6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Prilik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om procjene prijave ocjenjivat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potreba nazna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enih troškova u odnosu na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aktivnosti, kao i realnost visine navedenih troškova, ekonomi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nost ukupnog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</w:t>
      </w:r>
      <w:r w:rsidR="00A227A6"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njegovih pojedina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nih stavki prema konkretnom i jasno izloženom programskom sadržaju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prijavnice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 1)</w:t>
      </w:r>
      <w:r w:rsidRPr="00F3356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512D94">
      <w:pPr>
        <w:pStyle w:val="Odlomakpopis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TROŠKOVI</w:t>
      </w:r>
    </w:p>
    <w:p w:rsidR="002679CE" w:rsidRPr="0017174D" w:rsidRDefault="002679CE" w:rsidP="002679CE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Prihvatljivi troškovi su troškovi koje ima korisnik financiranja, a koji ispunjavaju sljede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kriterije: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nastali su za vrijeme razdoblja provedbe programa ili projekta u skladu s ugovorom,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troškova koji se odnose na završne izvještaje, troškova revizije i troškova vrednovanja, 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pla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su do datuma odobravanja završnog izvještaja,</w:t>
      </w:r>
    </w:p>
    <w:p w:rsidR="002679CE" w:rsidRPr="0017174D" w:rsidRDefault="00C638D2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moraju biti navedeni u ukupnom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projekta ili programa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(Obrazac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2),</w:t>
      </w:r>
    </w:p>
    <w:p w:rsidR="00A227A6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nužni su za provo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 programa ili projekta koji je predmetom dodjele financijskih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A227A6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sredstava,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mogu biti identificirani i provjereni i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unovodstveno su evidentirani kod korisnika</w:t>
      </w:r>
    </w:p>
    <w:p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financiranja prema važe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im propisima o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unovodstvu neprofitnih organizacija.</w:t>
      </w:r>
    </w:p>
    <w:p w:rsidR="002679CE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Odobrena financijska sredstva financijske potpore korisnik je dužan utrošiti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realizaciju prijavljenog programa ili 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unom (Obrazac 2) i ugovorom.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 se smatraju namjenski utrošenim ako su korištena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 financiranje prihvatljivih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opravdanih troškova u realizaciji programa/projekta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ugovorom.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Svako odstupanje od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bez odobrenja nadležnog upravnog odjela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smatrat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nenamjenskim trošenjem sredstava.</w:t>
      </w:r>
    </w:p>
    <w:p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Izravni troškovi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skladu s prihvatljivim troškovima, opravdanim se smatraju sljede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izravni troškovi udruge:</w:t>
      </w:r>
    </w:p>
    <w:p w:rsidR="00FC19C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zaposlenika angažiranih na programu ili projektu koji odgovaraju stvarnim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izdacima za pla</w:t>
      </w:r>
      <w:r w:rsid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te porezima i doprinosima iz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i drugim troškovima vezanim uz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putni troškovi i troškovi dnevnica za zaposlenike i druge osobe koje sudjeluju u projektu</w:t>
      </w:r>
    </w:p>
    <w:p w:rsidR="00C638D2" w:rsidRPr="0017174D" w:rsidRDefault="00801A6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ili programu,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u iznimnim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ajevima, kada je kroz pregovaranje s nadležnim</w:t>
      </w:r>
    </w:p>
    <w:p w:rsidR="00FC19C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upravnim 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višednevnih i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tih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troškova može priznati kao prihvatljiv trošak,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kupnje ili iznajmljivanja opreme i materijala (novih ili rabljenih) namijenjenih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isklju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ivo za program ili projekt, te troškovi usluga pod uvjetom da su u skladu s tržišnim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cijenama,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potrošne robe,</w:t>
      </w:r>
    </w:p>
    <w:p w:rsidR="002679CE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koji izravno proistje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iz zahtjeva ugovora uklju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troškove financijskih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sluga</w:t>
      </w:r>
    </w:p>
    <w:p w:rsidR="00801A66" w:rsidRPr="0017174D" w:rsidRDefault="00801A6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Neizravni troškovi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izravnih, korisniku sredstava se može odobriti i pokrivanje dijela neizravnih troškova kao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što su: energija, voda, uredski materijal, sitan inventar, telefon, pošta i drugi indirektni troškovi, 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maksimalnom iznosu do 25% ukupnog odobrenog iznosa financiranja iz prora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9CE" w:rsidRDefault="002679CE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D94" w:rsidRPr="0017174D" w:rsidRDefault="00512D9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66" w:rsidRPr="0017174D" w:rsidRDefault="00C638D2" w:rsidP="00512D94">
      <w:pPr>
        <w:pStyle w:val="Odlomakpopis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NEPRIHVATLJIVI TROŠKOVI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Neprihvatljivim troškovima projekta ili programa smatraju se: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dugovi i stavke za pokrivanje gubitaka ili dugova,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dospjele kamate,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stavke koje se ve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javnih izvora,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kupovina zemljišta ili gra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evina, osim kada je to nužno za izravno provo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programa/projekta, kada se vlasništvo mora prenijeti na udrugu i/ili partnere najkasnije po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završetku programa/projekta,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gubici na te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ajnim razlikama,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zajmovi tre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stranama,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osim iznimke kada je kroz pregovaranje s nadležnim upravnim</w:t>
      </w:r>
    </w:p>
    <w:p w:rsidR="00801A66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tih troškova može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priznati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kao prihvatljiv trošak.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12D94">
      <w:pPr>
        <w:pStyle w:val="Odlomakpopis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ZABRANA DVOSTRUKOG FINANCIRANJA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Bez obzira na kvalitetu predloženog programa ili projekta 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dati financijska sredstva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za aktivnosti koje se ve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nekog javnog izvora i po posebnim propisima kada je 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pitanju ista aktivnost, koja se provodi na istom podru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u, u isto vrijeme i za iste korisnike, osim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ne radi o koordiniranom sufinanciranju iz više razli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itih izvora.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45A2" w:rsidRPr="0017174D" w:rsidRDefault="004F45A2" w:rsidP="00512D94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NAČIN PRIJAVE</w:t>
      </w:r>
    </w:p>
    <w:p w:rsidR="004F45A2" w:rsidRPr="0017174D" w:rsidRDefault="004F45A2" w:rsidP="004F45A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prijavitelje dostupni na mrežnim stranicama 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4F45A2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obvezno u elektronskom obliku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. (to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4.2. Uputa, str. 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Obrazac je potrebno ispuniti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unalu. Rukom ispisani obrasci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uzeti u razmatranje.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Prijave koje nisu dostavljene u papirnatom i elektronskom obliku na propisanim obrascima,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propisanom roku, popunjene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unalu, koje nisu potpisane i ovjerene pe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atom udruge,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nepotpune prijave i prijave koje ne </w:t>
      </w:r>
      <w:r w:rsidR="00993CC9">
        <w:rPr>
          <w:rFonts w:ascii="Times New Roman" w:hAnsi="Times New Roman" w:cs="Times New Roman"/>
          <w:color w:val="000000" w:themeColor="text1"/>
          <w:sz w:val="24"/>
          <w:szCs w:val="24"/>
        </w:rPr>
        <w:t>sadrže obvezne priloge smatrat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se nevaže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ima te se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razmatrati.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82B0C" w:rsidRDefault="00582B0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PRIJAVA PROGRAMA/PROJEKTA SE SMATRA POTPUNOM UKOLIKO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SADRŽI SVE PRIJAVNE OBRASCE I OBVEZNE PRILOGE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opisa programa ili projekta (na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1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prora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(na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nepostojanju dvostrukog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financiranja (na 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3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partnerstvu ukoliko se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projekt/program provodi u partnerstvu (na propisanome obrascu –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4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je priložiti onoliko Izjava o partnerstvu koliko ima partnera u programu/projektu,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 Izvadak iz Registra udruga Republike Hrvatske (ili njegova preslika) koji nije stariji od 90 dana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datuma prijave na ovaj Javni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6. Preslika važe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statuta udruge na kojoj se nalazi ovjerena potvrda nadležnoga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registracijskog tijela o sukladnosti statuta sa Zakonom o udrugama.</w:t>
      </w:r>
    </w:p>
    <w:p w:rsidR="00E52B56" w:rsidRPr="0017174D" w:rsidRDefault="00E52B5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4.1.1. Prijava za prioritetno podru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 </w:t>
      </w:r>
      <w:r w:rsidR="006F0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izdava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 djelatnost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Prijava se podnosi na propisanome obrascu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5)</w:t>
      </w:r>
      <w:r w:rsidR="003644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Uz popunjen, potpisan i ovjeren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obrazac Predlagatelji koji se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za potpore izdavanju knjiga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12D94">
      <w:pPr>
        <w:pStyle w:val="Odlomakpopis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GDJE POSLATI PRIJAVU?</w:t>
      </w:r>
    </w:p>
    <w:p w:rsidR="00970A81" w:rsidRPr="0017174D" w:rsidRDefault="00970A81" w:rsidP="00970A81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obveznim</w:t>
      </w:r>
    </w:p>
    <w:p w:rsidR="00C638D2" w:rsidRPr="0017174D" w:rsidRDefault="00C638D2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prilozima podnosi se u zatvorenoj omotnici osobno ili kurirom (predaja u pisarnici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ili preporu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:rsidR="00970A81" w:rsidRPr="0017174D" w:rsidRDefault="00970A81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Trg dr. F. Tuđmana 1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53291 Novalja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 omotnici prijave mora biti istaknuto: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8B5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Javni natje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9B6A0B">
        <w:rPr>
          <w:rFonts w:ascii="Times New Roman" w:hAnsi="Times New Roman" w:cs="Times New Roman"/>
          <w:b/>
          <w:color w:val="000000"/>
          <w:sz w:val="24"/>
          <w:szCs w:val="24"/>
        </w:rPr>
        <w:t>aj za udruge 202</w:t>
      </w:r>
      <w:r w:rsidR="006F095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. - ne otvaraj“.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Istovjetna prijava podnosi se obvezno i u elektronskom obliku slanjem na e-mail adresu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38D2" w:rsidRPr="0017174D" w:rsidRDefault="00812E2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FF4BD2" w:rsidRPr="001B7CE7">
          <w:rPr>
            <w:rStyle w:val="Hiperveza"/>
            <w:rFonts w:ascii="Times New Roman" w:hAnsi="Times New Roman" w:cs="Times New Roman"/>
            <w:sz w:val="24"/>
            <w:szCs w:val="24"/>
          </w:rPr>
          <w:t>pisarnica@novalja.hr</w:t>
        </w:r>
      </w:hyperlink>
      <w:r w:rsidR="00801A66" w:rsidRPr="001717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638D2" w:rsidRPr="0017174D" w:rsidRDefault="00C638D2" w:rsidP="00512D94">
      <w:pPr>
        <w:pStyle w:val="Odlomakpopis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SLANJE PRIJAVE</w:t>
      </w:r>
    </w:p>
    <w:p w:rsidR="00FF4BD2" w:rsidRP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 za podnošenje prijava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počinje teći danom objave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natječaja za financiranje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programa i projekata od interesa za opće dobro koje provode udruge na području Grada Novalje.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Prijave koje nisu dostavljene u roku određenom Javnim natječajem i koje su u suprotnosti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odredbama Javnog natječaja i Uputama za prijavitelje neće se razmatrati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12D94">
      <w:pPr>
        <w:pStyle w:val="Odlomakpopis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KOME SE OBRATITI UKOLIKO IMATE PITANJA?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pitanja vezana uz ovaj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 mogu se postaviti elektroni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kim putem,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slanjem upita na adresu elektronske pošte: </w:t>
      </w:r>
      <w:r w:rsidR="006327B9">
        <w:rPr>
          <w:rFonts w:ascii="Times New Roman" w:hAnsi="Times New Roman" w:cs="Times New Roman"/>
          <w:color w:val="0000FF"/>
          <w:sz w:val="24"/>
          <w:szCs w:val="24"/>
        </w:rPr>
        <w:t>margareta.skunca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970A81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ovalja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 može davati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prethodna mišljenja o prihvatljivosti prijavitelja, partnera, aktivnosti ili troškova navedenih 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prijavi.</w:t>
      </w:r>
    </w:p>
    <w:p w:rsidR="006327B9" w:rsidRPr="0017174D" w:rsidRDefault="006327B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5. PROCJENA PRIJAVA I DONOŠENJE ODLUKE O DODJELI</w:t>
      </w:r>
    </w:p>
    <w:p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SREDSTAVA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Sve pristigle i zaprimljene prijave pro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kroz sljede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proceduru:</w:t>
      </w:r>
    </w:p>
    <w:p w:rsidR="00E52B56" w:rsidRPr="0017174D" w:rsidRDefault="00E52B5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PROVJERA ISPUNJAVANJA FORMALNIH UVJETA NATJE</w:t>
      </w:r>
      <w:r w:rsidR="00801A66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isteku roka za podnošenje prijava po Javnom natječaju, povjerenstvo za provjeru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ispunjavanja propisanih (formalnih) uvjeta Grada pristupit će po isteka roka za prijavu postupku ocjene ispunjavanja propisanih (formalnih) uvjeta natječaja.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postupku provjere ispunjavanja formalnih uvjeta natječaja provjerava se: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prijava dostavljena na pravi javni natječaj i u zadanom roku,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dostavljeni, potpisani i ovjereni svi obvezni obrasci,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dostavljena sva obvezna popratna dokumentacija,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zatraženi iznos sredstava unutar financijskih pragova postavljenih u natječaju,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lokacija provedbe projekta prihvatljiva,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prijavitelj i partnerske organizacije prihvatljivi sukladno uputama za prijavitelje,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ispunjeni drugi propisani uvjeti javnog natječaja.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koje su ispunile formalne uvjete upućuju se u daljnju proceduru, odnosno na stručno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ocjenjivanje.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prijave koje nisu ispunile formalne uvjete predsjednici povjerenstava donose odluke da se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odbijaju iz razloga ne ispunjavanja propisanih formalnih uvjeta natječaja.</w:t>
      </w:r>
    </w:p>
    <w:p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PODNOŠENJE PRIGOVORA</w:t>
      </w:r>
    </w:p>
    <w:p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Sve udruge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ije prijave budu odbijene iz razloga ne ispunjavanja propisanih uvjeta, o toj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injenici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biti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obaviještene u roku od najviše 8 dana od dana donošenja odluke, nakon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imaju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narednih 8 dana od dana prijema obavijesti, podnijeti prigovor pro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elniku nadležnog upravnog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odjela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u roku od 3 dana od primitka prigovora odlu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o istome.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 slu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prihva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 od strane pro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elnika nadležnog upravnog odjela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, prijava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upu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ena u daljnju proceduru na stru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no ocjenjivanje, a u slu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ne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prihva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prijava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biti odbijena o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emu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obaviještena udruga koja je prigovor podnijela.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Odluka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PROCJENA PRIJAVA KOJE SU ZADOVOLJILE PROPISANE UVJETE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Ocjenjivanje prijavljenih programa ili projekata i javna objava rezultata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Povjerenstva za ocjenjivanje prijava razmatraju i ocjenjuju prijave koje su ispunile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formalne uvjete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sukladno kriterijima propisanim Pravilnikom.</w:t>
      </w:r>
    </w:p>
    <w:p w:rsidR="00595D0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Kriteriji za procjenu projekata ili programa se odnose na:</w:t>
      </w:r>
    </w:p>
    <w:p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dosadašnjeg iskustva podnositelja prijave u provedbi istog ili sličnog programa ili projekta,</w:t>
      </w: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kvalitetu i relevantnost prijave: usklađenost s ciljevima, usklađenost s prioritetima,</w:t>
      </w:r>
      <w:r w:rsidRPr="00795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strateškim i planskim dokumentima Grada, definiranje ciljnih skupina i krajnjih korisnika,</w:t>
      </w:r>
      <w:r w:rsidR="00EB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izvedivost, očekivane rezultate i učinke</w:t>
      </w:r>
    </w:p>
    <w:p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proračuna programa ili projekta (realnost, učinkovitost, njegova razrađenost i</w:t>
      </w:r>
    </w:p>
    <w:p w:rsidR="007956DB" w:rsidRPr="0017174D" w:rsidRDefault="007956DB" w:rsidP="00795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povezanost s aktivnostima, korisnicima i rezultatima koji se očekuju, vlastiti doprinos</w:t>
      </w:r>
    </w:p>
    <w:p w:rsidR="007956DB" w:rsidRDefault="007956DB" w:rsidP="007956D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podnositelja prijave, sufinanciranje od drugih donatora, dokumentiranost pojedinih stavki proračuna)</w:t>
      </w:r>
    </w:p>
    <w:p w:rsidR="007956DB" w:rsidRPr="007956DB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prednosti u financiranju ( ako je primjenjiv: npr. u provedbi projekta uključen rad volontera zapošljavanje nezaposlenih osoba na provedbi projekta, uključivanje više partnera u projektno partnerstvo, projekt predviđa nove inicijative u zajednicama s manje mogućnosti i sl.)</w:t>
      </w:r>
    </w:p>
    <w:p w:rsidR="007956DB" w:rsidRPr="007956DB" w:rsidRDefault="007956DB" w:rsidP="007956DB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:rsidR="006327B9" w:rsidRPr="006327B9" w:rsidRDefault="00797F60" w:rsidP="0063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Shodno navedenim kriterijima povjerenstvo izrađuje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obrazac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ocjenjivane kvalitete prijave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vrijednost projekta </w:t>
      </w:r>
      <w:r w:rsidR="009E3C0F" w:rsidRPr="009E3C0F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Povjerenstvo za ocjenjivanje prijava daje prijedlog za odobravanje financijskih sredstava za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 ili projekte.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 obzir sve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 dodjeli financijski sredstava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Nakon donošenja odluke o programima ili projektima kojima su odobrena financijska sredstva,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javno objaviti rezultate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 podacima o udrugama, programima ili projektima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kojima su odobrena sredstva i iznosima odobrenih sredstava financiranja.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e, u roku od 8 dana od donošenja odluke o dodjeli financijskih sredstava obavijestiti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udruge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ili projekti nisu prihva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za financiranje o razlozima ne financiranja njihova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 ili programa.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5.3.1. Prigovor na odluku o dodjeli financijskih sredstava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kojima nisu odobrena financijska sredstva, može se na njihov zahtjev u roku od 8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dana od dana primitka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omogu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uvid u zbirnu ocjenu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njihovog programa ili projekta uz pravo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 zaštiti tajnost podataka o osobama koje su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ocjenjivale program ili projekt.</w:t>
      </w:r>
    </w:p>
    <w:p w:rsidR="00C638D2" w:rsidRPr="0017174D" w:rsidRDefault="005A60B7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daje neuspješnom prijavitelju na uvid samo dokumentaciju i podatke koji se odnose na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njegovu prijavu. Zahtjev za uvid u ocjenu kvalitete prijavljenog programa ili projekta dostavlja se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pisanim putem.</w:t>
      </w:r>
    </w:p>
    <w:p w:rsidR="00C638D2" w:rsidRPr="0017174D" w:rsidRDefault="005A60B7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udrugama koje su nezadovoljne odlukom o dodjeli financijskih sredstava omogu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ava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na prigovor.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ne odga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 javnom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se može podnijeti isklju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čivo na natječ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 postupak, te eventualno na bodovanje nekog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kriterija s 0 bodova, ukoliko udruga smatra da je u prijavi dostavila dovoljno argumenata za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ije bodovanje.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Prigovori se podnose nadležnom Upravnom odjelu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 pisanom obliku, u roku od 8 dana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dostave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 a odluku po prigovoru,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obzir sve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injenice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Rok za donošenje odluke po prigovoru je 8 dana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primitka prigovora.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dodjele financijskih sredstava udrugama je akt poslovanja i ne vodi se kao upravni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te se na postupak prigovora ne primjenjuju odredbe o žalbi kao pravnom lijeku u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upravnom postupku.</w:t>
      </w:r>
    </w:p>
    <w:p w:rsidR="00C638D2" w:rsidRPr="0017174D" w:rsidRDefault="00C638D2" w:rsidP="006F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5.3.2. Sklapanje ugovora o financiranju programa ili projekata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Sa svim udrugama kojima su odobrena financijska sredstva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potpisati ugovor 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financiranju programa ili projekata najkasnije 30 dana od dana donošenja odluke o financiranju.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da je odobreno samo djelomi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 financiranje programa ili projekta, nadležni upravni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prethodno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pregovarati o stavkama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aktivnostima u opisnom dijelu programa ili projekta koje treba izmijeniti, koji postupak je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okon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ati prije potpisivanja ugovora. Tako izmijenjeni obrasci prijave postaju sastavni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dio ugovora. Prilikom pregovaranja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prioritet financiranja </w:t>
      </w:r>
      <w:r w:rsidR="00993CC9">
        <w:rPr>
          <w:rFonts w:ascii="Times New Roman" w:hAnsi="Times New Roman" w:cs="Times New Roman"/>
          <w:color w:val="000000"/>
          <w:sz w:val="24"/>
          <w:szCs w:val="24"/>
        </w:rPr>
        <w:t>staviti na aktivnosti koje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inkovitije ostvariti ciljeve iz razvojnih i strateških dokumenata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5.3.3. 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enje provedbe odobrenih i financiranih programa i projekata i vrednovanje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provedenih 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aja/poziva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u suradnji s korisnikom financiranja, s ciljem poštovanja na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ela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 povrata za uložena sredstva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pratiti provedbu financiranih programa ili projekata udruga.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vrednovati rezultate i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inke cjelokupnog javnog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 i sukladno tome planirati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budu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aktivnosti u pojedinom prioritetnom podru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ju financiranja.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 ciljem poštovanja 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ela 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povrata za uložena sredstva, nadležni upravni 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ovlašten je pratiti provedbu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financiranih programa ili projekata udruga, sukladno važe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pozitivnim propisima.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enje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vršiti temeljem opisnih i financijskih izvješ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korisnika sredstava i terenskom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provjerom kod korisnika.</w:t>
      </w:r>
    </w:p>
    <w:p w:rsidR="00C638D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Terensku provjeru kod korisnika, odgovaraju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mjerilima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enim Uredbom, provest 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e, radi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cjelovitosti nadzora namjenskog korištenja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unskih sredstava, upravni odjel 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djelokrug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poslova pripada djelatnost udruge ili neprofitne organizacije kojoj su dodijeljena financijska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sredstva.</w:t>
      </w:r>
    </w:p>
    <w:p w:rsidR="009666A5" w:rsidRDefault="009666A5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Gradu dostaviti godišnji ili završni izvještaj o provedbi programa i projekta najkasnije do </w:t>
      </w:r>
      <w:r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31. siječnja 20</w:t>
      </w:r>
      <w:r w:rsidR="00FF4BD2"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6F0958">
        <w:rPr>
          <w:rFonts w:ascii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godine na propisanom obrascu koji treba sadržavati:</w:t>
      </w:r>
    </w:p>
    <w:p w:rsidR="009666A5" w:rsidRDefault="00F568D8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pisni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973D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8)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u kojeg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dostavlja popr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>atne materijale kao što su isječc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i iz novina, videozapisi, fotografije i drugo.</w:t>
      </w:r>
    </w:p>
    <w:p w:rsidR="00C638D2" w:rsidRPr="009666A5" w:rsidRDefault="009666A5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Financijski 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C3FC1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9 )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kojem </w:t>
      </w:r>
      <w:r w:rsidR="00FC3FC1" w:rsidRPr="009666A5">
        <w:rPr>
          <w:rFonts w:ascii="Times New Roman" w:hAnsi="Times New Roman" w:cs="Times New Roman"/>
          <w:color w:val="000000"/>
          <w:sz w:val="24"/>
          <w:szCs w:val="24"/>
        </w:rPr>
        <w:t>navodi 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jelokupni troškovi programa, projekta ili inicijative, neovisno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o tome iz kojeg su izvora financirani.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godišnjem ili završnom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financijskom izvješ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obvezno se dostavljaju dokazi o nastanku troška podmirenog iz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(preslici faktura, ugovora o djelu ili ugovora o autorskom honoraru s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unima istih) te dokazi o pla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anju istih (preslike naloga o prijenosu ili izvoda sa žiro ra</w:t>
      </w:r>
      <w:r w:rsidR="00DC1DC0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una).</w:t>
      </w:r>
    </w:p>
    <w:p w:rsidR="00BB6F9D" w:rsidRPr="0017174D" w:rsidRDefault="00BB6F9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BD2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5.3.4. 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Indikativni kalendar natje</w:t>
      </w:r>
      <w:r w:rsidR="00FF4BD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Faze natje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 i rok: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28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Objava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 </w:t>
      </w:r>
      <w:r w:rsidR="00512D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25</w:t>
      </w:r>
      <w:r w:rsidR="008B59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listopada 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9B6A0B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512D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 </w:t>
      </w:r>
      <w:r w:rsidR="00512D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8B59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8B59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studenog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9B6A0B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512D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81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 za provjeru propisanih uvjeta natje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 za procjenu prijava koje su zadovoljile propisane uvjete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Rok za ugovaranje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dana od dana donošenja Odluke o dodjeli financijskih sredstava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BD2" w:rsidRDefault="009B6A0B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Grada Novalja</w:t>
      </w:r>
      <w:r w:rsidR="00FF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 mogućnost ažuriranja ovog indikativnog kalendara. Obavijest o tome, kao i ažurirana tablica, objavit će se na mrežnim stranicama Grada:</w:t>
      </w:r>
      <w:r w:rsidR="00FF4B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0" w:history="1">
        <w:r w:rsidR="006F0958" w:rsidRPr="00E73F96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="00FF4BD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6F0958" w:rsidRDefault="006F0958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C638D2" w:rsidRPr="0017174D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Obvezna dokumentacija po</w:t>
      </w:r>
      <w:r w:rsidR="008B59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Javnom natje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aju obuhva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6F0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>1.Pravilnik o financiranju programa, projekata i javnih potreba sredstvima proračuna</w:t>
      </w:r>
    </w:p>
    <w:p w:rsidR="00BB6F9D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 xml:space="preserve">   Grada Novalje</w:t>
      </w:r>
      <w:r w:rsidRPr="00171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tekst javnog natje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upute za prijavitelje,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obrasce za prijavu programa ili projekta: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4.1. obrazac opisa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1)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obrazac prora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5. popis priloga koji se prilažu prijavi (dokaz o registraciji udruge, Statut udruge</w:t>
      </w:r>
      <w:r w:rsidR="00962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dokaz o pravnoj osobnosti u slu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drugog prihvatljivog prijavitelja ili partnera, dokaz 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pla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enim porezima te drugim davanjima i obvezama prema prora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Potvrda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nadležnog upravnog odjela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starija od 30 dana od dana prijave na natje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6. obrazac izjave o nepostojanju dvostrukog financiranja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3)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7. obrazac izjave o partnerstvu, kada primjenjiv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4)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obrazac ugovora o financiranju programa ili projekta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9. obrazac za procjenu kvalitete/vrijednosti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7)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 obrasce za izvještavanje: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10.1. obrazac opisnog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8)</w:t>
      </w:r>
    </w:p>
    <w:p w:rsidR="00476512" w:rsidRPr="008B55A6" w:rsidRDefault="00C638D2" w:rsidP="00DC1DC0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10.2. obrazac financijskog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9)</w:t>
      </w:r>
    </w:p>
    <w:p w:rsidR="00595D02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B530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obrazac za prioritetno područje 03. za izdavačku djelatnost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OBRAZAC 5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2BB" w:rsidRPr="0017174D" w:rsidRDefault="00F022B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230-01/2201/41</w:t>
      </w:r>
    </w:p>
    <w:p w:rsidR="00F022BB" w:rsidRPr="0017174D" w:rsidRDefault="00F022B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URBORJ:2125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06-04/01-</w:t>
      </w:r>
      <w:r w:rsidR="009B6A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F095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D02" w:rsidRPr="0017174D" w:rsidRDefault="00595D02" w:rsidP="00595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D02" w:rsidRPr="0017174D" w:rsidRDefault="00595D02" w:rsidP="00DC1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95D02" w:rsidRPr="0017174D" w:rsidSect="0047651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25" w:rsidRDefault="00812E25" w:rsidP="00DB302D">
      <w:pPr>
        <w:spacing w:after="0" w:line="240" w:lineRule="auto"/>
      </w:pPr>
      <w:r>
        <w:separator/>
      </w:r>
    </w:p>
  </w:endnote>
  <w:endnote w:type="continuationSeparator" w:id="0">
    <w:p w:rsidR="00812E25" w:rsidRDefault="00812E25" w:rsidP="00DB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35052"/>
      <w:docPartObj>
        <w:docPartGallery w:val="Page Numbers (Bottom of Page)"/>
        <w:docPartUnique/>
      </w:docPartObj>
    </w:sdtPr>
    <w:sdtEndPr/>
    <w:sdtContent>
      <w:p w:rsidR="00FD161F" w:rsidRDefault="00FD161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CA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D161F" w:rsidRDefault="00FD161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25" w:rsidRDefault="00812E25" w:rsidP="00DB302D">
      <w:pPr>
        <w:spacing w:after="0" w:line="240" w:lineRule="auto"/>
      </w:pPr>
      <w:r>
        <w:separator/>
      </w:r>
    </w:p>
  </w:footnote>
  <w:footnote w:type="continuationSeparator" w:id="0">
    <w:p w:rsidR="00812E25" w:rsidRDefault="00812E25" w:rsidP="00DB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282CA8"/>
    <w:multiLevelType w:val="hybridMultilevel"/>
    <w:tmpl w:val="ED92A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982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483A3A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FC2469"/>
    <w:multiLevelType w:val="hybridMultilevel"/>
    <w:tmpl w:val="A8A2F53E"/>
    <w:lvl w:ilvl="0" w:tplc="19147F3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7996"/>
    <w:multiLevelType w:val="hybridMultilevel"/>
    <w:tmpl w:val="2AAA1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55E74"/>
    <w:multiLevelType w:val="hybridMultilevel"/>
    <w:tmpl w:val="A0686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1FF6"/>
    <w:multiLevelType w:val="hybridMultilevel"/>
    <w:tmpl w:val="68D6357E"/>
    <w:lvl w:ilvl="0" w:tplc="56BCF4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7798A"/>
    <w:multiLevelType w:val="hybridMultilevel"/>
    <w:tmpl w:val="82CE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1659"/>
    <w:multiLevelType w:val="hybridMultilevel"/>
    <w:tmpl w:val="634AA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D6856"/>
    <w:multiLevelType w:val="multilevel"/>
    <w:tmpl w:val="4EEC0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9C6309D"/>
    <w:multiLevelType w:val="hybridMultilevel"/>
    <w:tmpl w:val="03341BA0"/>
    <w:lvl w:ilvl="0" w:tplc="E0E8E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07B8E"/>
    <w:multiLevelType w:val="hybridMultilevel"/>
    <w:tmpl w:val="DFE6247A"/>
    <w:lvl w:ilvl="0" w:tplc="DD9A026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1635E"/>
    <w:multiLevelType w:val="hybridMultilevel"/>
    <w:tmpl w:val="3A424020"/>
    <w:lvl w:ilvl="0" w:tplc="B1D25B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C64A8F"/>
    <w:multiLevelType w:val="hybridMultilevel"/>
    <w:tmpl w:val="37F89A8A"/>
    <w:lvl w:ilvl="0" w:tplc="CE3C5DA6">
      <w:start w:val="4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94C19"/>
    <w:multiLevelType w:val="hybridMultilevel"/>
    <w:tmpl w:val="094E5A16"/>
    <w:lvl w:ilvl="0" w:tplc="5F32609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A04A04"/>
    <w:multiLevelType w:val="hybridMultilevel"/>
    <w:tmpl w:val="0F6AD28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015CE"/>
    <w:multiLevelType w:val="hybridMultilevel"/>
    <w:tmpl w:val="C77A0A5E"/>
    <w:lvl w:ilvl="0" w:tplc="EB304A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30F0D"/>
    <w:multiLevelType w:val="hybridMultilevel"/>
    <w:tmpl w:val="996C4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A3542"/>
    <w:multiLevelType w:val="hybridMultilevel"/>
    <w:tmpl w:val="805A9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20"/>
  </w:num>
  <w:num w:numId="9">
    <w:abstractNumId w:val="7"/>
  </w:num>
  <w:num w:numId="10">
    <w:abstractNumId w:val="6"/>
  </w:num>
  <w:num w:numId="11">
    <w:abstractNumId w:val="9"/>
  </w:num>
  <w:num w:numId="12">
    <w:abstractNumId w:val="18"/>
  </w:num>
  <w:num w:numId="13">
    <w:abstractNumId w:val="5"/>
  </w:num>
  <w:num w:numId="14">
    <w:abstractNumId w:val="1"/>
  </w:num>
  <w:num w:numId="15">
    <w:abstractNumId w:val="8"/>
  </w:num>
  <w:num w:numId="16">
    <w:abstractNumId w:val="11"/>
  </w:num>
  <w:num w:numId="17">
    <w:abstractNumId w:val="14"/>
  </w:num>
  <w:num w:numId="18">
    <w:abstractNumId w:val="19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D2"/>
    <w:rsid w:val="000123B6"/>
    <w:rsid w:val="000513EC"/>
    <w:rsid w:val="000A7A4B"/>
    <w:rsid w:val="000F4614"/>
    <w:rsid w:val="00125787"/>
    <w:rsid w:val="0013585A"/>
    <w:rsid w:val="00140A57"/>
    <w:rsid w:val="00140AED"/>
    <w:rsid w:val="0015511B"/>
    <w:rsid w:val="0017174D"/>
    <w:rsid w:val="00182223"/>
    <w:rsid w:val="0019110A"/>
    <w:rsid w:val="001B234D"/>
    <w:rsid w:val="001B530C"/>
    <w:rsid w:val="00266A02"/>
    <w:rsid w:val="002679CE"/>
    <w:rsid w:val="00281876"/>
    <w:rsid w:val="002D25C5"/>
    <w:rsid w:val="002E7C8E"/>
    <w:rsid w:val="00304884"/>
    <w:rsid w:val="00322A9D"/>
    <w:rsid w:val="00344DBA"/>
    <w:rsid w:val="00347CE1"/>
    <w:rsid w:val="00364417"/>
    <w:rsid w:val="00366DE4"/>
    <w:rsid w:val="00370552"/>
    <w:rsid w:val="00394F2D"/>
    <w:rsid w:val="003973D5"/>
    <w:rsid w:val="003A1FF2"/>
    <w:rsid w:val="003A50A7"/>
    <w:rsid w:val="003E5442"/>
    <w:rsid w:val="003F10B7"/>
    <w:rsid w:val="00407DA5"/>
    <w:rsid w:val="004176E7"/>
    <w:rsid w:val="00423C19"/>
    <w:rsid w:val="00455AE1"/>
    <w:rsid w:val="00476512"/>
    <w:rsid w:val="00483DEF"/>
    <w:rsid w:val="004849E0"/>
    <w:rsid w:val="004925EB"/>
    <w:rsid w:val="00493310"/>
    <w:rsid w:val="004F2411"/>
    <w:rsid w:val="004F45A2"/>
    <w:rsid w:val="00503362"/>
    <w:rsid w:val="00512D94"/>
    <w:rsid w:val="005254B8"/>
    <w:rsid w:val="00527C24"/>
    <w:rsid w:val="00553175"/>
    <w:rsid w:val="00563E7A"/>
    <w:rsid w:val="005726D0"/>
    <w:rsid w:val="00576F51"/>
    <w:rsid w:val="00582B0C"/>
    <w:rsid w:val="00595D02"/>
    <w:rsid w:val="005A0027"/>
    <w:rsid w:val="005A3925"/>
    <w:rsid w:val="005A60B7"/>
    <w:rsid w:val="005D4CD7"/>
    <w:rsid w:val="005D7C6C"/>
    <w:rsid w:val="006327B9"/>
    <w:rsid w:val="006379E1"/>
    <w:rsid w:val="0064246B"/>
    <w:rsid w:val="0065593A"/>
    <w:rsid w:val="00671EB6"/>
    <w:rsid w:val="00676E4D"/>
    <w:rsid w:val="006B7C42"/>
    <w:rsid w:val="006F0958"/>
    <w:rsid w:val="00702210"/>
    <w:rsid w:val="007419A1"/>
    <w:rsid w:val="00754CAF"/>
    <w:rsid w:val="00756969"/>
    <w:rsid w:val="007956DB"/>
    <w:rsid w:val="00797F60"/>
    <w:rsid w:val="007B5F46"/>
    <w:rsid w:val="007C4DC6"/>
    <w:rsid w:val="007D2BA4"/>
    <w:rsid w:val="00801A66"/>
    <w:rsid w:val="00812E25"/>
    <w:rsid w:val="00881995"/>
    <w:rsid w:val="008A10DC"/>
    <w:rsid w:val="008B3215"/>
    <w:rsid w:val="008B55A6"/>
    <w:rsid w:val="008B5995"/>
    <w:rsid w:val="008C3676"/>
    <w:rsid w:val="008F2771"/>
    <w:rsid w:val="00900444"/>
    <w:rsid w:val="00904F3F"/>
    <w:rsid w:val="009176C6"/>
    <w:rsid w:val="0092347F"/>
    <w:rsid w:val="009328F8"/>
    <w:rsid w:val="00940769"/>
    <w:rsid w:val="009430A0"/>
    <w:rsid w:val="00956133"/>
    <w:rsid w:val="00962DD8"/>
    <w:rsid w:val="009666A5"/>
    <w:rsid w:val="00970A81"/>
    <w:rsid w:val="009852B7"/>
    <w:rsid w:val="00985364"/>
    <w:rsid w:val="00991579"/>
    <w:rsid w:val="00993CC9"/>
    <w:rsid w:val="00995717"/>
    <w:rsid w:val="009A4E1C"/>
    <w:rsid w:val="009A6E4A"/>
    <w:rsid w:val="009B6A0B"/>
    <w:rsid w:val="009C3DFC"/>
    <w:rsid w:val="009E3C0F"/>
    <w:rsid w:val="009E46A5"/>
    <w:rsid w:val="009F2468"/>
    <w:rsid w:val="009F2725"/>
    <w:rsid w:val="009F27F9"/>
    <w:rsid w:val="00A227A6"/>
    <w:rsid w:val="00A47814"/>
    <w:rsid w:val="00A81CD9"/>
    <w:rsid w:val="00A8306D"/>
    <w:rsid w:val="00A87CC4"/>
    <w:rsid w:val="00AB013A"/>
    <w:rsid w:val="00AB1FBC"/>
    <w:rsid w:val="00AC5013"/>
    <w:rsid w:val="00AD519F"/>
    <w:rsid w:val="00AE27A4"/>
    <w:rsid w:val="00AE3801"/>
    <w:rsid w:val="00B068F7"/>
    <w:rsid w:val="00B14147"/>
    <w:rsid w:val="00B16C4F"/>
    <w:rsid w:val="00B249D8"/>
    <w:rsid w:val="00B26CD3"/>
    <w:rsid w:val="00B30038"/>
    <w:rsid w:val="00B603A9"/>
    <w:rsid w:val="00B63CF2"/>
    <w:rsid w:val="00B72311"/>
    <w:rsid w:val="00B837EC"/>
    <w:rsid w:val="00BB6F9D"/>
    <w:rsid w:val="00BC00D4"/>
    <w:rsid w:val="00BE4FD0"/>
    <w:rsid w:val="00BF62E6"/>
    <w:rsid w:val="00C0382F"/>
    <w:rsid w:val="00C11DFB"/>
    <w:rsid w:val="00C6124B"/>
    <w:rsid w:val="00C638D2"/>
    <w:rsid w:val="00CA02A0"/>
    <w:rsid w:val="00CA6C33"/>
    <w:rsid w:val="00D35E26"/>
    <w:rsid w:val="00D44B49"/>
    <w:rsid w:val="00DA3105"/>
    <w:rsid w:val="00DB302D"/>
    <w:rsid w:val="00DC0DE3"/>
    <w:rsid w:val="00DC12F8"/>
    <w:rsid w:val="00DC1DC0"/>
    <w:rsid w:val="00DE08D6"/>
    <w:rsid w:val="00E06445"/>
    <w:rsid w:val="00E1064E"/>
    <w:rsid w:val="00E21F36"/>
    <w:rsid w:val="00E5020F"/>
    <w:rsid w:val="00E52B56"/>
    <w:rsid w:val="00E64554"/>
    <w:rsid w:val="00E73DB4"/>
    <w:rsid w:val="00E77F08"/>
    <w:rsid w:val="00EA25CE"/>
    <w:rsid w:val="00EA76CA"/>
    <w:rsid w:val="00EB11AD"/>
    <w:rsid w:val="00ED60C9"/>
    <w:rsid w:val="00EF1F7F"/>
    <w:rsid w:val="00EF71FC"/>
    <w:rsid w:val="00F022BB"/>
    <w:rsid w:val="00F06924"/>
    <w:rsid w:val="00F33568"/>
    <w:rsid w:val="00F568D8"/>
    <w:rsid w:val="00F7664B"/>
    <w:rsid w:val="00F96D84"/>
    <w:rsid w:val="00FA6472"/>
    <w:rsid w:val="00FC19C2"/>
    <w:rsid w:val="00FC3FC1"/>
    <w:rsid w:val="00FD0676"/>
    <w:rsid w:val="00FD161F"/>
    <w:rsid w:val="00FF0FE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5BE90-38D6-4631-A3DD-A4C6702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8D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E46A5"/>
    <w:rPr>
      <w:b/>
      <w:bCs/>
    </w:rPr>
  </w:style>
  <w:style w:type="paragraph" w:customStyle="1" w:styleId="Default">
    <w:name w:val="Default"/>
    <w:rsid w:val="000513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F2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F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70A8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302D"/>
  </w:style>
  <w:style w:type="paragraph" w:styleId="Podnoje">
    <w:name w:val="footer"/>
    <w:basedOn w:val="Normal"/>
    <w:link w:val="PodnojeChar"/>
    <w:uiPriority w:val="99"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valj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arnica@noval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E85FB-07B5-48D0-A3F7-4E991A3F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Windows korisnik</cp:lastModifiedBy>
  <cp:revision>3</cp:revision>
  <cp:lastPrinted>2022-10-25T11:28:00Z</cp:lastPrinted>
  <dcterms:created xsi:type="dcterms:W3CDTF">2022-10-25T11:28:00Z</dcterms:created>
  <dcterms:modified xsi:type="dcterms:W3CDTF">2022-10-25T11:33:00Z</dcterms:modified>
</cp:coreProperties>
</file>